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E8" w:rsidRDefault="00CB1A6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416E8" w:rsidRDefault="00C416E8">
      <w:pPr>
        <w:rPr>
          <w:rFonts w:ascii="黑体" w:eastAsia="黑体" w:hAnsi="黑体" w:cs="黑体"/>
          <w:sz w:val="32"/>
          <w:szCs w:val="32"/>
        </w:rPr>
      </w:pPr>
    </w:p>
    <w:p w:rsidR="00C416E8" w:rsidRDefault="00CB1A66">
      <w:pPr>
        <w:ind w:hanging="17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机制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砂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供应企业信息采集清单</w:t>
      </w:r>
    </w:p>
    <w:p w:rsidR="00C416E8" w:rsidRDefault="00C416E8">
      <w:pPr>
        <w:ind w:leftChars="304" w:left="2398" w:hangingChars="400" w:hanging="176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416E8" w:rsidRDefault="00CB1A66">
      <w:pPr>
        <w:numPr>
          <w:ilvl w:val="255"/>
          <w:numId w:val="0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一、适用企业</w:t>
      </w:r>
    </w:p>
    <w:p w:rsidR="00C416E8" w:rsidRDefault="00CB1A66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向本市预拌混凝土生产企业供应机制砂的机制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砂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生产或经销企业。</w:t>
      </w:r>
    </w:p>
    <w:p w:rsidR="00C416E8" w:rsidRDefault="00CB1A6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二、信息清单</w:t>
      </w:r>
    </w:p>
    <w:p w:rsidR="00C416E8" w:rsidRDefault="00CB1A66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（一）机制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砂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生产企业：信息采集表、信用承诺书、采矿许可证复印件、经营负责人身份证复印件、第三方检测机构出具的有效期内的机制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砂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产品的型式检验报告、机制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砂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出厂质量证明文件样式和其他资料。</w:t>
      </w:r>
    </w:p>
    <w:p w:rsidR="00C416E8" w:rsidRDefault="00CB1A66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（二）机制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砂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经销企业：信息采集表、信用承诺书、所代理的机制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砂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生产企业采矿许可证复印件、经营负责人身份证复印件、第三方检测机构出具的有效期内的机制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砂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产品的型式检验报告、机制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砂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出厂质量证明文件样式、机制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砂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生产企业委托授权书和其他资料。</w:t>
      </w:r>
    </w:p>
    <w:p w:rsidR="00C416E8" w:rsidRDefault="00CB1A66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机制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砂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生产企业委托授权书是指机制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砂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生产企业授权委托经销企业在监管系统中填报机制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砂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供应信息的法律</w:t>
      </w:r>
      <w:r>
        <w:rPr>
          <w:rFonts w:ascii="仿宋_GB2312" w:eastAsia="仿宋_GB2312" w:hAnsi="仿宋" w:cs="仿宋"/>
          <w:sz w:val="32"/>
          <w:szCs w:val="32"/>
        </w:rPr>
        <w:t>文书</w:t>
      </w:r>
      <w:r>
        <w:rPr>
          <w:rFonts w:ascii="仿宋_GB2312" w:eastAsia="仿宋_GB2312" w:hAnsi="仿宋" w:cs="仿宋" w:hint="eastAsia"/>
          <w:sz w:val="32"/>
          <w:szCs w:val="32"/>
        </w:rPr>
        <w:t>，委托授权书中应明确：“该经销企业为本单位向广州供应机制砂的唯一授权经销企业，本单位对经销企业填报的供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应信息负责”。</w:t>
      </w:r>
    </w:p>
    <w:p w:rsidR="00C416E8" w:rsidRDefault="00CB1A6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三、信息采集办理流程</w:t>
      </w:r>
    </w:p>
    <w:p w:rsidR="00C416E8" w:rsidRDefault="00CB1A66">
      <w:pPr>
        <w:tabs>
          <w:tab w:val="left" w:pos="312"/>
        </w:tabs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（一）机制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砂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供应企业登录监管系统（网址：http://hnt.gzsnbjk.com/）进行</w:t>
      </w:r>
      <w:r w:rsidR="005335F2">
        <w:rPr>
          <w:rFonts w:ascii="仿宋_GB2312" w:eastAsia="仿宋_GB2312" w:hAnsi="仿宋" w:cs="仿宋" w:hint="eastAsia"/>
          <w:sz w:val="32"/>
          <w:szCs w:val="32"/>
        </w:rPr>
        <w:t>信息采集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416E8" w:rsidRDefault="00CB1A66">
      <w:pPr>
        <w:tabs>
          <w:tab w:val="left" w:pos="312"/>
        </w:tabs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（二）将信息清单中的资料扫描并上传至监管系统。</w:t>
      </w:r>
    </w:p>
    <w:p w:rsidR="00C416E8" w:rsidRDefault="00CB1A66">
      <w:pPr>
        <w:tabs>
          <w:tab w:val="left" w:pos="312"/>
        </w:tabs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</w:t>
      </w:r>
      <w:r>
        <w:rPr>
          <w:rFonts w:ascii="仿宋_GB2312" w:eastAsia="仿宋_GB2312" w:hAnsi="仿宋" w:cs="仿宋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资料信息齐全</w:t>
      </w:r>
      <w:r>
        <w:rPr>
          <w:rFonts w:ascii="仿宋_GB2312" w:eastAsia="仿宋_GB2312" w:hAnsi="仿宋" w:cs="仿宋"/>
          <w:sz w:val="32"/>
          <w:szCs w:val="32"/>
        </w:rPr>
        <w:t>的</w:t>
      </w:r>
      <w:r>
        <w:rPr>
          <w:rFonts w:ascii="仿宋_GB2312" w:eastAsia="仿宋_GB2312" w:hAnsi="仿宋" w:cs="仿宋" w:hint="eastAsia"/>
          <w:sz w:val="32"/>
          <w:szCs w:val="32"/>
        </w:rPr>
        <w:t>，3个工作日内予以开通监管系统账号，否则需补正资料重新上传。</w:t>
      </w:r>
    </w:p>
    <w:p w:rsidR="00C416E8" w:rsidRDefault="00CB1A66">
      <w:pPr>
        <w:tabs>
          <w:tab w:val="left" w:pos="312"/>
        </w:tabs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</w:t>
      </w:r>
      <w:r>
        <w:rPr>
          <w:rFonts w:ascii="仿宋_GB2312" w:eastAsia="仿宋_GB2312" w:hAnsi="仿宋" w:cs="仿宋"/>
          <w:sz w:val="32"/>
          <w:szCs w:val="32"/>
        </w:rPr>
        <w:t>）</w:t>
      </w:r>
      <w:r w:rsidR="005335F2">
        <w:rPr>
          <w:rFonts w:ascii="仿宋_GB2312" w:eastAsia="仿宋_GB2312" w:hAnsi="仿宋" w:cs="仿宋"/>
          <w:sz w:val="32"/>
          <w:szCs w:val="32"/>
        </w:rPr>
        <w:t>如</w:t>
      </w:r>
      <w:r w:rsidR="005335F2">
        <w:rPr>
          <w:rFonts w:ascii="仿宋_GB2312" w:eastAsia="仿宋_GB2312" w:hAnsi="仿宋" w:cs="仿宋" w:hint="eastAsia"/>
          <w:sz w:val="32"/>
          <w:szCs w:val="32"/>
        </w:rPr>
        <w:t>发现</w:t>
      </w:r>
      <w:r w:rsidR="005335F2" w:rsidRPr="005335F2">
        <w:rPr>
          <w:rFonts w:ascii="仿宋_GB2312" w:eastAsia="仿宋_GB2312" w:hAnsi="仿宋" w:cs="仿宋" w:hint="eastAsia"/>
          <w:sz w:val="32"/>
          <w:szCs w:val="32"/>
        </w:rPr>
        <w:t>机制</w:t>
      </w:r>
      <w:proofErr w:type="gramStart"/>
      <w:r w:rsidR="005335F2" w:rsidRPr="005335F2">
        <w:rPr>
          <w:rFonts w:ascii="仿宋_GB2312" w:eastAsia="仿宋_GB2312" w:hAnsi="仿宋" w:cs="仿宋" w:hint="eastAsia"/>
          <w:sz w:val="32"/>
          <w:szCs w:val="32"/>
        </w:rPr>
        <w:t>砂</w:t>
      </w:r>
      <w:proofErr w:type="gramEnd"/>
      <w:r w:rsidR="005335F2" w:rsidRPr="005335F2">
        <w:rPr>
          <w:rFonts w:ascii="仿宋_GB2312" w:eastAsia="仿宋_GB2312" w:hAnsi="仿宋" w:cs="仿宋" w:hint="eastAsia"/>
          <w:sz w:val="32"/>
          <w:szCs w:val="32"/>
        </w:rPr>
        <w:t>供应企业</w:t>
      </w:r>
      <w:r w:rsidR="005335F2">
        <w:rPr>
          <w:rFonts w:ascii="仿宋_GB2312" w:eastAsia="仿宋_GB2312" w:hAnsi="仿宋" w:cs="仿宋" w:hint="eastAsia"/>
          <w:sz w:val="32"/>
          <w:szCs w:val="32"/>
        </w:rPr>
        <w:t>存在</w:t>
      </w:r>
      <w:r w:rsidR="00E661E6">
        <w:rPr>
          <w:rFonts w:ascii="仿宋_GB2312" w:eastAsia="仿宋_GB2312" w:hAnsi="仿宋" w:cs="仿宋" w:hint="eastAsia"/>
          <w:sz w:val="32"/>
          <w:szCs w:val="32"/>
        </w:rPr>
        <w:t>弄虚作假伪造应用数据、</w:t>
      </w:r>
      <w:r w:rsidR="00E661E6">
        <w:rPr>
          <w:rFonts w:ascii="仿宋_GB2312" w:eastAsia="仿宋_GB2312" w:hAnsi="仿宋" w:cs="仿宋"/>
          <w:sz w:val="32"/>
          <w:szCs w:val="32"/>
        </w:rPr>
        <w:t>违反信用承诺</w:t>
      </w:r>
      <w:r w:rsidR="00E661E6">
        <w:rPr>
          <w:rFonts w:ascii="仿宋_GB2312" w:eastAsia="仿宋_GB2312" w:hAnsi="仿宋" w:cs="仿宋" w:hint="eastAsia"/>
          <w:sz w:val="32"/>
          <w:szCs w:val="32"/>
        </w:rPr>
        <w:t>、</w:t>
      </w:r>
      <w:r w:rsidR="00E661E6">
        <w:rPr>
          <w:rFonts w:ascii="仿宋_GB2312" w:eastAsia="仿宋_GB2312" w:hint="eastAsia"/>
          <w:sz w:val="32"/>
          <w:szCs w:val="32"/>
        </w:rPr>
        <w:t>供应机制</w:t>
      </w:r>
      <w:proofErr w:type="gramStart"/>
      <w:r w:rsidR="00E661E6">
        <w:rPr>
          <w:rFonts w:ascii="仿宋_GB2312" w:eastAsia="仿宋_GB2312" w:hint="eastAsia"/>
          <w:sz w:val="32"/>
          <w:szCs w:val="32"/>
        </w:rPr>
        <w:t>砂</w:t>
      </w:r>
      <w:proofErr w:type="gramEnd"/>
      <w:r w:rsidR="00E661E6">
        <w:rPr>
          <w:rFonts w:ascii="仿宋_GB2312" w:eastAsia="仿宋_GB2312" w:hint="eastAsia"/>
          <w:sz w:val="32"/>
          <w:szCs w:val="32"/>
        </w:rPr>
        <w:t>质量不合格</w:t>
      </w:r>
      <w:r w:rsidR="00E661E6">
        <w:rPr>
          <w:rFonts w:ascii="仿宋_GB2312" w:eastAsia="仿宋_GB2312" w:hAnsi="仿宋" w:cs="仿宋" w:hint="eastAsia"/>
          <w:sz w:val="32"/>
          <w:szCs w:val="32"/>
        </w:rPr>
        <w:t>等行为，</w:t>
      </w:r>
      <w:r w:rsidR="005335F2">
        <w:rPr>
          <w:rFonts w:ascii="仿宋_GB2312" w:eastAsia="仿宋_GB2312" w:hAnsi="仿宋" w:cs="仿宋" w:hint="eastAsia"/>
          <w:sz w:val="32"/>
          <w:szCs w:val="32"/>
        </w:rPr>
        <w:t>将暂停监管系统账号。被暂停监管系统账号的供应企业，所供应机制砂的应用情况不纳入信用记录。机制</w:t>
      </w:r>
      <w:proofErr w:type="gramStart"/>
      <w:r w:rsidR="005335F2">
        <w:rPr>
          <w:rFonts w:ascii="仿宋_GB2312" w:eastAsia="仿宋_GB2312" w:hAnsi="仿宋" w:cs="仿宋" w:hint="eastAsia"/>
          <w:sz w:val="32"/>
          <w:szCs w:val="32"/>
        </w:rPr>
        <w:t>砂</w:t>
      </w:r>
      <w:proofErr w:type="gramEnd"/>
      <w:r w:rsidR="005335F2">
        <w:rPr>
          <w:rFonts w:ascii="仿宋_GB2312" w:eastAsia="仿宋_GB2312" w:hAnsi="仿宋" w:cs="仿宋" w:hint="eastAsia"/>
          <w:sz w:val="32"/>
          <w:szCs w:val="32"/>
        </w:rPr>
        <w:t>供应企业完成有关整改的，予以恢复监管账号。</w:t>
      </w:r>
    </w:p>
    <w:p w:rsidR="00C416E8" w:rsidRDefault="00CB1A66">
      <w:pPr>
        <w:tabs>
          <w:tab w:val="left" w:pos="312"/>
        </w:tabs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</w:t>
      </w:r>
      <w:r>
        <w:rPr>
          <w:rFonts w:ascii="仿宋_GB2312" w:eastAsia="仿宋_GB2312" w:hAnsi="仿宋" w:cs="仿宋"/>
          <w:sz w:val="32"/>
          <w:szCs w:val="32"/>
        </w:rPr>
        <w:t>）</w:t>
      </w:r>
      <w:r w:rsidR="005335F2">
        <w:rPr>
          <w:rFonts w:ascii="仿宋_GB2312" w:eastAsia="仿宋_GB2312" w:hAnsi="仿宋" w:cs="仿宋" w:hint="eastAsia"/>
          <w:sz w:val="32"/>
          <w:szCs w:val="32"/>
        </w:rPr>
        <w:t>广州市散装水泥管理办公室具体负责信息</w:t>
      </w:r>
      <w:r w:rsidR="005335F2">
        <w:rPr>
          <w:rFonts w:ascii="仿宋_GB2312" w:eastAsia="仿宋_GB2312" w:hAnsi="仿宋" w:cs="仿宋"/>
          <w:sz w:val="32"/>
          <w:szCs w:val="32"/>
        </w:rPr>
        <w:t>采集、核对及监管</w:t>
      </w:r>
      <w:r w:rsidR="005335F2">
        <w:rPr>
          <w:rFonts w:ascii="仿宋_GB2312" w:eastAsia="仿宋_GB2312" w:hAnsi="仿宋" w:cs="仿宋" w:hint="eastAsia"/>
          <w:sz w:val="32"/>
          <w:szCs w:val="32"/>
        </w:rPr>
        <w:t>系统</w:t>
      </w:r>
      <w:r w:rsidR="005335F2">
        <w:rPr>
          <w:rFonts w:ascii="仿宋_GB2312" w:eastAsia="仿宋_GB2312" w:hAnsi="仿宋" w:cs="仿宋"/>
          <w:sz w:val="32"/>
          <w:szCs w:val="32"/>
        </w:rPr>
        <w:t>账号</w:t>
      </w:r>
      <w:r w:rsidR="005335F2">
        <w:rPr>
          <w:rFonts w:ascii="仿宋_GB2312" w:eastAsia="仿宋_GB2312" w:hAnsi="仿宋" w:cs="仿宋" w:hint="eastAsia"/>
          <w:sz w:val="32"/>
          <w:szCs w:val="32"/>
        </w:rPr>
        <w:t>管理</w:t>
      </w:r>
      <w:r w:rsidR="005335F2">
        <w:rPr>
          <w:rFonts w:ascii="仿宋_GB2312" w:eastAsia="仿宋_GB2312" w:hAnsi="仿宋" w:cs="仿宋"/>
          <w:sz w:val="32"/>
          <w:szCs w:val="32"/>
        </w:rPr>
        <w:t>工作。</w:t>
      </w:r>
    </w:p>
    <w:p w:rsidR="00C416E8" w:rsidRDefault="00CB1A66">
      <w:pPr>
        <w:tabs>
          <w:tab w:val="left" w:pos="312"/>
        </w:tabs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C416E8" w:rsidRPr="000435B9" w:rsidRDefault="00C416E8" w:rsidP="000435B9">
      <w:pPr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</w:p>
    <w:sectPr w:rsidR="00C416E8" w:rsidRPr="00043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0C209"/>
    <w:multiLevelType w:val="singleLevel"/>
    <w:tmpl w:val="8930C2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970E5E"/>
    <w:multiLevelType w:val="singleLevel"/>
    <w:tmpl w:val="11970E5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9FD5F39"/>
    <w:multiLevelType w:val="hybridMultilevel"/>
    <w:tmpl w:val="C05E715E"/>
    <w:lvl w:ilvl="0" w:tplc="8894FD6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建筑业管理处07/朱国行">
    <w15:presenceInfo w15:providerId="AD" w15:userId="S-1-5-21-56041125-1301289864-1550850067-22254"/>
  </w15:person>
  <w15:person w15:author="建筑业管理处01/林冀东">
    <w15:presenceInfo w15:providerId="AD" w15:userId="S-1-5-21-56041125-1301289864-1550850067-20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40"/>
    <w:rsid w:val="000010D4"/>
    <w:rsid w:val="000331E7"/>
    <w:rsid w:val="000435B9"/>
    <w:rsid w:val="00091ABD"/>
    <w:rsid w:val="00141990"/>
    <w:rsid w:val="00205310"/>
    <w:rsid w:val="0023699D"/>
    <w:rsid w:val="002B279F"/>
    <w:rsid w:val="002E49C3"/>
    <w:rsid w:val="00430979"/>
    <w:rsid w:val="00453EAD"/>
    <w:rsid w:val="005335F2"/>
    <w:rsid w:val="00595C6F"/>
    <w:rsid w:val="00623003"/>
    <w:rsid w:val="006E7C82"/>
    <w:rsid w:val="00702F2D"/>
    <w:rsid w:val="00703435"/>
    <w:rsid w:val="0072343A"/>
    <w:rsid w:val="007E6341"/>
    <w:rsid w:val="007F6D42"/>
    <w:rsid w:val="00821345"/>
    <w:rsid w:val="008332B9"/>
    <w:rsid w:val="008668B7"/>
    <w:rsid w:val="008B39A7"/>
    <w:rsid w:val="008B6B28"/>
    <w:rsid w:val="008C5E53"/>
    <w:rsid w:val="008E1489"/>
    <w:rsid w:val="00911BE3"/>
    <w:rsid w:val="00944CBF"/>
    <w:rsid w:val="009B686B"/>
    <w:rsid w:val="009C639C"/>
    <w:rsid w:val="00A00D14"/>
    <w:rsid w:val="00AB261E"/>
    <w:rsid w:val="00AD4BF2"/>
    <w:rsid w:val="00B42176"/>
    <w:rsid w:val="00BC331F"/>
    <w:rsid w:val="00BF43F6"/>
    <w:rsid w:val="00C21899"/>
    <w:rsid w:val="00C416E8"/>
    <w:rsid w:val="00C55104"/>
    <w:rsid w:val="00C66613"/>
    <w:rsid w:val="00CA59F8"/>
    <w:rsid w:val="00CB17B4"/>
    <w:rsid w:val="00CB1A66"/>
    <w:rsid w:val="00D778C2"/>
    <w:rsid w:val="00D922B3"/>
    <w:rsid w:val="00DC6640"/>
    <w:rsid w:val="00E32EB4"/>
    <w:rsid w:val="00E64856"/>
    <w:rsid w:val="00E661E6"/>
    <w:rsid w:val="00E778F5"/>
    <w:rsid w:val="00E80AFE"/>
    <w:rsid w:val="00E842A6"/>
    <w:rsid w:val="00EC663D"/>
    <w:rsid w:val="00ED22EB"/>
    <w:rsid w:val="00F501E5"/>
    <w:rsid w:val="00F67171"/>
    <w:rsid w:val="00F710F8"/>
    <w:rsid w:val="00FC4BE8"/>
    <w:rsid w:val="02983834"/>
    <w:rsid w:val="03935858"/>
    <w:rsid w:val="04134198"/>
    <w:rsid w:val="05165E1C"/>
    <w:rsid w:val="051E0A8B"/>
    <w:rsid w:val="06200402"/>
    <w:rsid w:val="069462FA"/>
    <w:rsid w:val="06BC6A0F"/>
    <w:rsid w:val="06F71F55"/>
    <w:rsid w:val="081F50AD"/>
    <w:rsid w:val="09543474"/>
    <w:rsid w:val="0AE154D7"/>
    <w:rsid w:val="0B230D21"/>
    <w:rsid w:val="0B9F0CAA"/>
    <w:rsid w:val="0BC712F8"/>
    <w:rsid w:val="0C8F7C76"/>
    <w:rsid w:val="0D3C1482"/>
    <w:rsid w:val="0D5A02DF"/>
    <w:rsid w:val="0D6B0C81"/>
    <w:rsid w:val="0E352BF9"/>
    <w:rsid w:val="0E814512"/>
    <w:rsid w:val="0EE1180B"/>
    <w:rsid w:val="1079004D"/>
    <w:rsid w:val="11C16A9F"/>
    <w:rsid w:val="126576FA"/>
    <w:rsid w:val="1338382D"/>
    <w:rsid w:val="134872D0"/>
    <w:rsid w:val="139C74B6"/>
    <w:rsid w:val="139D3CB9"/>
    <w:rsid w:val="13A373F0"/>
    <w:rsid w:val="14097DF7"/>
    <w:rsid w:val="14546609"/>
    <w:rsid w:val="14870065"/>
    <w:rsid w:val="14F70CD5"/>
    <w:rsid w:val="15E35BF8"/>
    <w:rsid w:val="16837825"/>
    <w:rsid w:val="1765174D"/>
    <w:rsid w:val="17A62AA1"/>
    <w:rsid w:val="183E0E0F"/>
    <w:rsid w:val="184C07B6"/>
    <w:rsid w:val="19503591"/>
    <w:rsid w:val="19794F71"/>
    <w:rsid w:val="19E22F29"/>
    <w:rsid w:val="1CD93553"/>
    <w:rsid w:val="1CE3126B"/>
    <w:rsid w:val="1CE440FC"/>
    <w:rsid w:val="1D53539C"/>
    <w:rsid w:val="1D5A0077"/>
    <w:rsid w:val="1DB24D12"/>
    <w:rsid w:val="1E1E3D52"/>
    <w:rsid w:val="1E9A3CE2"/>
    <w:rsid w:val="1EAC04BA"/>
    <w:rsid w:val="1EB80146"/>
    <w:rsid w:val="1EFA74DF"/>
    <w:rsid w:val="1F375D00"/>
    <w:rsid w:val="1FE66DDB"/>
    <w:rsid w:val="216F2BCB"/>
    <w:rsid w:val="219B4D0E"/>
    <w:rsid w:val="21D563FE"/>
    <w:rsid w:val="21E6341B"/>
    <w:rsid w:val="226C27CD"/>
    <w:rsid w:val="22D7229A"/>
    <w:rsid w:val="2343572B"/>
    <w:rsid w:val="23B35BE8"/>
    <w:rsid w:val="23DB0CBA"/>
    <w:rsid w:val="23EC2990"/>
    <w:rsid w:val="251001BD"/>
    <w:rsid w:val="25AB2346"/>
    <w:rsid w:val="266C0322"/>
    <w:rsid w:val="27024598"/>
    <w:rsid w:val="2720551A"/>
    <w:rsid w:val="288249E8"/>
    <w:rsid w:val="28A06930"/>
    <w:rsid w:val="29657CE2"/>
    <w:rsid w:val="29A11362"/>
    <w:rsid w:val="29AD3408"/>
    <w:rsid w:val="2A67164B"/>
    <w:rsid w:val="2A791070"/>
    <w:rsid w:val="2C056E42"/>
    <w:rsid w:val="2C1B0F8C"/>
    <w:rsid w:val="2C7B52AC"/>
    <w:rsid w:val="2E714806"/>
    <w:rsid w:val="2E83195F"/>
    <w:rsid w:val="2F264ABE"/>
    <w:rsid w:val="2F2A398C"/>
    <w:rsid w:val="304327A7"/>
    <w:rsid w:val="3155024E"/>
    <w:rsid w:val="33E6703F"/>
    <w:rsid w:val="34330166"/>
    <w:rsid w:val="344D7F32"/>
    <w:rsid w:val="35677F6D"/>
    <w:rsid w:val="36282EF1"/>
    <w:rsid w:val="369A1842"/>
    <w:rsid w:val="386B1838"/>
    <w:rsid w:val="389F28AC"/>
    <w:rsid w:val="38DC0F7F"/>
    <w:rsid w:val="39532C12"/>
    <w:rsid w:val="3976440E"/>
    <w:rsid w:val="39DB5F1D"/>
    <w:rsid w:val="3B0C028F"/>
    <w:rsid w:val="3C383AE6"/>
    <w:rsid w:val="3CD7552C"/>
    <w:rsid w:val="3D802423"/>
    <w:rsid w:val="3D81609D"/>
    <w:rsid w:val="3DAB2D93"/>
    <w:rsid w:val="3DC92C41"/>
    <w:rsid w:val="3E7F2944"/>
    <w:rsid w:val="3EBF1FA3"/>
    <w:rsid w:val="3EEF26A1"/>
    <w:rsid w:val="3F4D0533"/>
    <w:rsid w:val="4047776F"/>
    <w:rsid w:val="41915E32"/>
    <w:rsid w:val="42DE2656"/>
    <w:rsid w:val="43571EAE"/>
    <w:rsid w:val="436D67E1"/>
    <w:rsid w:val="437048C6"/>
    <w:rsid w:val="44950B49"/>
    <w:rsid w:val="46037DB6"/>
    <w:rsid w:val="46554450"/>
    <w:rsid w:val="46685C5C"/>
    <w:rsid w:val="46772822"/>
    <w:rsid w:val="468D3BBF"/>
    <w:rsid w:val="469833AA"/>
    <w:rsid w:val="46FB6A5A"/>
    <w:rsid w:val="484334DB"/>
    <w:rsid w:val="48E53EE3"/>
    <w:rsid w:val="48FB13FB"/>
    <w:rsid w:val="49201709"/>
    <w:rsid w:val="49B16D4F"/>
    <w:rsid w:val="49E479AF"/>
    <w:rsid w:val="4BA448E1"/>
    <w:rsid w:val="4BC75403"/>
    <w:rsid w:val="4BDF3EFB"/>
    <w:rsid w:val="4C140470"/>
    <w:rsid w:val="4C274EF3"/>
    <w:rsid w:val="4D4F3C55"/>
    <w:rsid w:val="4DB42313"/>
    <w:rsid w:val="4E443477"/>
    <w:rsid w:val="4E624ADB"/>
    <w:rsid w:val="4EEE10E5"/>
    <w:rsid w:val="4F423CB2"/>
    <w:rsid w:val="4F607B28"/>
    <w:rsid w:val="50991500"/>
    <w:rsid w:val="51411687"/>
    <w:rsid w:val="51C11C73"/>
    <w:rsid w:val="51F6757C"/>
    <w:rsid w:val="52CA1CA3"/>
    <w:rsid w:val="52F003AB"/>
    <w:rsid w:val="53F4409F"/>
    <w:rsid w:val="540D3E68"/>
    <w:rsid w:val="543F0287"/>
    <w:rsid w:val="54B3460E"/>
    <w:rsid w:val="55374EBB"/>
    <w:rsid w:val="55664717"/>
    <w:rsid w:val="556D7E7E"/>
    <w:rsid w:val="56547911"/>
    <w:rsid w:val="567766C3"/>
    <w:rsid w:val="573C7F81"/>
    <w:rsid w:val="574A22F2"/>
    <w:rsid w:val="5770229C"/>
    <w:rsid w:val="58972986"/>
    <w:rsid w:val="58E202EE"/>
    <w:rsid w:val="59921C24"/>
    <w:rsid w:val="5994569F"/>
    <w:rsid w:val="59E526E4"/>
    <w:rsid w:val="5BFB377D"/>
    <w:rsid w:val="5C7D5883"/>
    <w:rsid w:val="5E53181C"/>
    <w:rsid w:val="5E593A15"/>
    <w:rsid w:val="5EB035CC"/>
    <w:rsid w:val="5EE81B98"/>
    <w:rsid w:val="5F4234FE"/>
    <w:rsid w:val="5F6322FC"/>
    <w:rsid w:val="5F7C7E07"/>
    <w:rsid w:val="5FDA3AC1"/>
    <w:rsid w:val="606F0485"/>
    <w:rsid w:val="609A6249"/>
    <w:rsid w:val="60E67621"/>
    <w:rsid w:val="60EE76D3"/>
    <w:rsid w:val="610C0C71"/>
    <w:rsid w:val="611352AC"/>
    <w:rsid w:val="61283157"/>
    <w:rsid w:val="61286D70"/>
    <w:rsid w:val="612A5130"/>
    <w:rsid w:val="62470D7A"/>
    <w:rsid w:val="631E1398"/>
    <w:rsid w:val="636A3669"/>
    <w:rsid w:val="648E1674"/>
    <w:rsid w:val="64B53151"/>
    <w:rsid w:val="66D3105F"/>
    <w:rsid w:val="67F11B74"/>
    <w:rsid w:val="681F6F5E"/>
    <w:rsid w:val="69A16196"/>
    <w:rsid w:val="69B16D25"/>
    <w:rsid w:val="6AD03A2E"/>
    <w:rsid w:val="6B4722D2"/>
    <w:rsid w:val="6BA42F9E"/>
    <w:rsid w:val="6D9D4608"/>
    <w:rsid w:val="6FAA1C71"/>
    <w:rsid w:val="6FBE4909"/>
    <w:rsid w:val="701E7705"/>
    <w:rsid w:val="70320414"/>
    <w:rsid w:val="70EF1A8A"/>
    <w:rsid w:val="727C58B2"/>
    <w:rsid w:val="73132616"/>
    <w:rsid w:val="732B61D3"/>
    <w:rsid w:val="73816585"/>
    <w:rsid w:val="74935EFF"/>
    <w:rsid w:val="74F940EC"/>
    <w:rsid w:val="75F34E80"/>
    <w:rsid w:val="765105AF"/>
    <w:rsid w:val="76FB13CE"/>
    <w:rsid w:val="774D25F0"/>
    <w:rsid w:val="775768A8"/>
    <w:rsid w:val="77947043"/>
    <w:rsid w:val="77B71871"/>
    <w:rsid w:val="77E0199F"/>
    <w:rsid w:val="78FA1CAB"/>
    <w:rsid w:val="799B70C5"/>
    <w:rsid w:val="79D01280"/>
    <w:rsid w:val="7ADD32B0"/>
    <w:rsid w:val="7BBD2C16"/>
    <w:rsid w:val="7C201ABB"/>
    <w:rsid w:val="7DDA0B55"/>
    <w:rsid w:val="7F2B3A9B"/>
    <w:rsid w:val="7F610771"/>
    <w:rsid w:val="7F6C32E1"/>
    <w:rsid w:val="7FA8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张志华</cp:lastModifiedBy>
  <cp:revision>4</cp:revision>
  <dcterms:created xsi:type="dcterms:W3CDTF">2020-11-25T02:37:00Z</dcterms:created>
  <dcterms:modified xsi:type="dcterms:W3CDTF">2020-11-25T02:38:00Z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