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DC" w:rsidRPr="001C5C77" w:rsidRDefault="002014DC" w:rsidP="001C5C77">
      <w:pPr>
        <w:jc w:val="center"/>
        <w:rPr>
          <w:sz w:val="44"/>
          <w:szCs w:val="44"/>
        </w:rPr>
      </w:pPr>
      <w:r w:rsidRPr="001C5C77">
        <w:rPr>
          <w:rFonts w:hint="eastAsia"/>
          <w:sz w:val="44"/>
          <w:szCs w:val="44"/>
        </w:rPr>
        <w:t>建筑工程施工许可管理办法</w:t>
      </w:r>
    </w:p>
    <w:p w:rsidR="002014DC" w:rsidRDefault="002014DC" w:rsidP="002014DC"/>
    <w:p w:rsidR="002014DC" w:rsidRDefault="002014DC" w:rsidP="002014DC">
      <w:r>
        <w:rPr>
          <w:rFonts w:hint="eastAsia"/>
        </w:rPr>
        <w:t>（</w:t>
      </w:r>
      <w:r>
        <w:rPr>
          <w:rFonts w:hint="eastAsia"/>
        </w:rPr>
        <w:t xml:space="preserve"> 2014</w:t>
      </w:r>
      <w:r>
        <w:rPr>
          <w:rFonts w:hint="eastAsia"/>
        </w:rPr>
        <w:t>年</w:t>
      </w:r>
      <w:r>
        <w:rPr>
          <w:rFonts w:hint="eastAsia"/>
        </w:rPr>
        <w:t>6</w:t>
      </w:r>
      <w:r>
        <w:rPr>
          <w:rFonts w:hint="eastAsia"/>
        </w:rPr>
        <w:t>月</w:t>
      </w:r>
      <w:r>
        <w:rPr>
          <w:rFonts w:hint="eastAsia"/>
        </w:rPr>
        <w:t>25</w:t>
      </w:r>
      <w:r>
        <w:rPr>
          <w:rFonts w:hint="eastAsia"/>
        </w:rPr>
        <w:t>日住房和城乡建设部令第</w:t>
      </w:r>
      <w:r>
        <w:rPr>
          <w:rFonts w:hint="eastAsia"/>
        </w:rPr>
        <w:t>18</w:t>
      </w:r>
      <w:r>
        <w:rPr>
          <w:rFonts w:hint="eastAsia"/>
        </w:rPr>
        <w:t>号发布，根据</w:t>
      </w:r>
      <w:r>
        <w:rPr>
          <w:rFonts w:hint="eastAsia"/>
        </w:rPr>
        <w:t>2018</w:t>
      </w:r>
      <w:r>
        <w:rPr>
          <w:rFonts w:hint="eastAsia"/>
        </w:rPr>
        <w:t>年</w:t>
      </w:r>
      <w:r>
        <w:rPr>
          <w:rFonts w:hint="eastAsia"/>
        </w:rPr>
        <w:t>9</w:t>
      </w:r>
      <w:r>
        <w:rPr>
          <w:rFonts w:hint="eastAsia"/>
        </w:rPr>
        <w:t>月</w:t>
      </w:r>
      <w:r>
        <w:rPr>
          <w:rFonts w:hint="eastAsia"/>
        </w:rPr>
        <w:t>28</w:t>
      </w:r>
      <w:r>
        <w:rPr>
          <w:rFonts w:hint="eastAsia"/>
        </w:rPr>
        <w:t>日住房和城乡建设部令第</w:t>
      </w:r>
      <w:r>
        <w:rPr>
          <w:rFonts w:hint="eastAsia"/>
        </w:rPr>
        <w:t>42</w:t>
      </w:r>
      <w:r>
        <w:rPr>
          <w:rFonts w:hint="eastAsia"/>
        </w:rPr>
        <w:t>号修正）</w:t>
      </w:r>
    </w:p>
    <w:p w:rsidR="002014DC" w:rsidRDefault="002014DC" w:rsidP="002014DC"/>
    <w:p w:rsidR="002014DC" w:rsidRPr="001C5C77" w:rsidRDefault="002014DC" w:rsidP="001C5C77">
      <w:pPr>
        <w:spacing w:line="360" w:lineRule="auto"/>
        <w:rPr>
          <w:sz w:val="24"/>
          <w:szCs w:val="24"/>
        </w:rPr>
      </w:pPr>
      <w:r>
        <w:rPr>
          <w:rFonts w:hint="eastAsia"/>
        </w:rPr>
        <w:t xml:space="preserve">　　</w:t>
      </w:r>
      <w:r w:rsidRPr="001C5C77">
        <w:rPr>
          <w:rFonts w:hint="eastAsia"/>
          <w:sz w:val="24"/>
          <w:szCs w:val="24"/>
        </w:rPr>
        <w:t>第一条　为了加强对建筑活动的监督管理，维护建筑市场秩序，保证建筑工程的质量和安全，根据《中华人民共和国建筑法》，制定本办法。</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rsidR="002014DC" w:rsidRPr="001C5C77" w:rsidRDefault="002014DC" w:rsidP="001C5C77">
      <w:pPr>
        <w:spacing w:line="360" w:lineRule="auto"/>
        <w:rPr>
          <w:sz w:val="24"/>
          <w:szCs w:val="24"/>
        </w:rPr>
      </w:pPr>
      <w:r w:rsidRPr="001C5C77">
        <w:rPr>
          <w:rFonts w:hint="eastAsia"/>
          <w:sz w:val="24"/>
          <w:szCs w:val="24"/>
        </w:rPr>
        <w:t xml:space="preserve">　　工程投资额在</w:t>
      </w:r>
      <w:r w:rsidRPr="001C5C77">
        <w:rPr>
          <w:rFonts w:hint="eastAsia"/>
          <w:sz w:val="24"/>
          <w:szCs w:val="24"/>
        </w:rPr>
        <w:t>30</w:t>
      </w:r>
      <w:r w:rsidRPr="001C5C77">
        <w:rPr>
          <w:rFonts w:hint="eastAsia"/>
          <w:sz w:val="24"/>
          <w:szCs w:val="24"/>
        </w:rPr>
        <w:t>万元以下或者建筑面积在</w:t>
      </w:r>
      <w:r w:rsidRPr="001C5C77">
        <w:rPr>
          <w:rFonts w:hint="eastAsia"/>
          <w:sz w:val="24"/>
          <w:szCs w:val="24"/>
        </w:rPr>
        <w:t>300</w:t>
      </w:r>
      <w:r w:rsidRPr="001C5C77">
        <w:rPr>
          <w:rFonts w:hint="eastAsia"/>
          <w:sz w:val="24"/>
          <w:szCs w:val="24"/>
        </w:rPr>
        <w:t>平方米以下的建筑工程，可以不申请办理施工许可证。省、自治区、直辖市人民政府住房城乡建设主管部门可以根据当地的实际情况，对限额进行调整，并报国务院住房城乡建设主管部门备案。</w:t>
      </w:r>
    </w:p>
    <w:p w:rsidR="002014DC" w:rsidRPr="001C5C77" w:rsidRDefault="002014DC" w:rsidP="001C5C77">
      <w:pPr>
        <w:spacing w:line="360" w:lineRule="auto"/>
        <w:rPr>
          <w:sz w:val="24"/>
          <w:szCs w:val="24"/>
        </w:rPr>
      </w:pPr>
      <w:r w:rsidRPr="001C5C77">
        <w:rPr>
          <w:rFonts w:hint="eastAsia"/>
          <w:sz w:val="24"/>
          <w:szCs w:val="24"/>
        </w:rPr>
        <w:t xml:space="preserve">　　按照国务院规定的权限和程序批准开工报告的建筑工程，不再领取施工许可证。</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第三条　本办法规定应当申请领取施工许可证的建筑工程未取得施工许可证的，一律不得开工。</w:t>
      </w:r>
    </w:p>
    <w:p w:rsidR="002014DC" w:rsidRPr="001C5C77" w:rsidRDefault="002014DC" w:rsidP="001C5C77">
      <w:pPr>
        <w:spacing w:line="360" w:lineRule="auto"/>
        <w:rPr>
          <w:sz w:val="24"/>
          <w:szCs w:val="24"/>
        </w:rPr>
      </w:pPr>
      <w:r w:rsidRPr="001C5C77">
        <w:rPr>
          <w:rFonts w:hint="eastAsia"/>
          <w:sz w:val="24"/>
          <w:szCs w:val="24"/>
        </w:rPr>
        <w:t xml:space="preserve">　　任何单位和个人不得将应当申请领取施工许可证的工程项目分解为若干限额以下的工程项目，规避申请领取施工许可证。</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第四条　建设单位申请领取施工许可证，应当具备下列条件，并提交相应的证明文件：</w:t>
      </w:r>
    </w:p>
    <w:p w:rsidR="002014DC" w:rsidRPr="001C5C77" w:rsidRDefault="002014DC" w:rsidP="001C5C77">
      <w:pPr>
        <w:spacing w:line="360" w:lineRule="auto"/>
        <w:rPr>
          <w:sz w:val="24"/>
          <w:szCs w:val="24"/>
        </w:rPr>
      </w:pPr>
      <w:r w:rsidRPr="001C5C77">
        <w:rPr>
          <w:rFonts w:hint="eastAsia"/>
          <w:sz w:val="24"/>
          <w:szCs w:val="24"/>
        </w:rPr>
        <w:t xml:space="preserve">　　（一）依法应当办理用地批准手续的，已经办理该建筑工程用地批准手续。</w:t>
      </w:r>
    </w:p>
    <w:p w:rsidR="002014DC" w:rsidRPr="001C5C77" w:rsidRDefault="002014DC" w:rsidP="001C5C77">
      <w:pPr>
        <w:spacing w:line="360" w:lineRule="auto"/>
        <w:rPr>
          <w:sz w:val="24"/>
          <w:szCs w:val="24"/>
        </w:rPr>
      </w:pPr>
      <w:r w:rsidRPr="001C5C77">
        <w:rPr>
          <w:rFonts w:hint="eastAsia"/>
          <w:sz w:val="24"/>
          <w:szCs w:val="24"/>
        </w:rPr>
        <w:t xml:space="preserve">　　（二）在城市、镇规划区的建筑工程，已经取得建设工程规划许可证。</w:t>
      </w:r>
    </w:p>
    <w:p w:rsidR="002014DC" w:rsidRPr="001C5C77" w:rsidRDefault="002014DC" w:rsidP="001C5C77">
      <w:pPr>
        <w:spacing w:line="360" w:lineRule="auto"/>
        <w:rPr>
          <w:sz w:val="24"/>
          <w:szCs w:val="24"/>
        </w:rPr>
      </w:pPr>
      <w:r w:rsidRPr="001C5C77">
        <w:rPr>
          <w:rFonts w:hint="eastAsia"/>
          <w:sz w:val="24"/>
          <w:szCs w:val="24"/>
        </w:rPr>
        <w:t xml:space="preserve">　　（三）施工场地已经基本具备施工条件，需要征收房屋的，其进度符合施工要求。</w:t>
      </w:r>
    </w:p>
    <w:p w:rsidR="002014DC" w:rsidRPr="001C5C77" w:rsidRDefault="002014DC" w:rsidP="001C5C77">
      <w:pPr>
        <w:spacing w:line="360" w:lineRule="auto"/>
        <w:rPr>
          <w:sz w:val="24"/>
          <w:szCs w:val="24"/>
        </w:rPr>
      </w:pPr>
      <w:r w:rsidRPr="001C5C77">
        <w:rPr>
          <w:rFonts w:hint="eastAsia"/>
          <w:sz w:val="24"/>
          <w:szCs w:val="24"/>
        </w:rPr>
        <w:lastRenderedPageBreak/>
        <w:t xml:space="preserve">　</w:t>
      </w:r>
      <w:r w:rsidR="001C5C77">
        <w:rPr>
          <w:rFonts w:hint="eastAsia"/>
          <w:sz w:val="24"/>
          <w:szCs w:val="24"/>
        </w:rPr>
        <w:t xml:space="preserve"> </w:t>
      </w:r>
      <w:r w:rsidRPr="001C5C77">
        <w:rPr>
          <w:rFonts w:hint="eastAsia"/>
          <w:sz w:val="24"/>
          <w:szCs w:val="24"/>
        </w:rPr>
        <w:t>（四）已经确定施工企业。按照规定应当招标的工程没有招标，应当公开招标的工程没有公开招标，或者肢解发包工程，以及将工程发包给不具备相应资质条件的企业的，所确定的施工企业无效。</w:t>
      </w:r>
    </w:p>
    <w:p w:rsidR="002014DC" w:rsidRPr="001C5C77" w:rsidRDefault="002014DC" w:rsidP="001C5C77">
      <w:pPr>
        <w:spacing w:line="360" w:lineRule="auto"/>
        <w:rPr>
          <w:sz w:val="24"/>
          <w:szCs w:val="24"/>
        </w:rPr>
      </w:pPr>
      <w:r w:rsidRPr="001C5C77">
        <w:rPr>
          <w:rFonts w:hint="eastAsia"/>
          <w:sz w:val="24"/>
          <w:szCs w:val="24"/>
        </w:rPr>
        <w:t xml:space="preserve">　　（五）有满足施工需要的技术资料，施工图设计文件已按规定审查合格。</w:t>
      </w:r>
    </w:p>
    <w:p w:rsidR="002014DC" w:rsidRPr="001C5C77" w:rsidRDefault="002014DC" w:rsidP="001C5C77">
      <w:pPr>
        <w:spacing w:line="360" w:lineRule="auto"/>
        <w:rPr>
          <w:sz w:val="24"/>
          <w:szCs w:val="24"/>
        </w:rPr>
      </w:pPr>
      <w:r w:rsidRPr="001C5C77">
        <w:rPr>
          <w:rFonts w:hint="eastAsia"/>
          <w:sz w:val="24"/>
          <w:szCs w:val="24"/>
        </w:rPr>
        <w:t xml:space="preserve">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rsidR="002014DC" w:rsidRPr="001C5C77" w:rsidRDefault="002014DC" w:rsidP="001C5C77">
      <w:pPr>
        <w:spacing w:line="360" w:lineRule="auto"/>
        <w:rPr>
          <w:sz w:val="24"/>
          <w:szCs w:val="24"/>
        </w:rPr>
      </w:pPr>
      <w:r w:rsidRPr="001C5C77">
        <w:rPr>
          <w:rFonts w:hint="eastAsia"/>
          <w:sz w:val="24"/>
          <w:szCs w:val="24"/>
        </w:rPr>
        <w:t xml:space="preserve">　　（七）建设资金已经落实。建设单位应当提供建设资金已经落实承诺书。</w:t>
      </w:r>
    </w:p>
    <w:p w:rsidR="002014DC" w:rsidRPr="001C5C77" w:rsidRDefault="002014DC" w:rsidP="001C5C77">
      <w:pPr>
        <w:spacing w:line="360" w:lineRule="auto"/>
        <w:rPr>
          <w:sz w:val="24"/>
          <w:szCs w:val="24"/>
        </w:rPr>
      </w:pPr>
      <w:r w:rsidRPr="001C5C77">
        <w:rPr>
          <w:rFonts w:hint="eastAsia"/>
          <w:sz w:val="24"/>
          <w:szCs w:val="24"/>
        </w:rPr>
        <w:t xml:space="preserve">　　（八）法律、行政法规规定的其他条件。</w:t>
      </w:r>
    </w:p>
    <w:p w:rsidR="002014DC" w:rsidRPr="001C5C77" w:rsidRDefault="002014DC" w:rsidP="001C5C77">
      <w:pPr>
        <w:spacing w:line="360" w:lineRule="auto"/>
        <w:rPr>
          <w:sz w:val="24"/>
          <w:szCs w:val="24"/>
        </w:rPr>
      </w:pPr>
      <w:r w:rsidRPr="001C5C77">
        <w:rPr>
          <w:rFonts w:hint="eastAsia"/>
          <w:sz w:val="24"/>
          <w:szCs w:val="24"/>
        </w:rPr>
        <w:t xml:space="preserve">　　县级以上地方人民政府住房城乡建设主管部门不得违反法律法规规定，增设办理施工许可证的其他条件。</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第五条　申请办理施工许可证，应当按照下列程序进行：</w:t>
      </w:r>
    </w:p>
    <w:p w:rsidR="002014DC" w:rsidRPr="001C5C77" w:rsidRDefault="002014DC" w:rsidP="001C5C77">
      <w:pPr>
        <w:spacing w:line="360" w:lineRule="auto"/>
        <w:rPr>
          <w:sz w:val="24"/>
          <w:szCs w:val="24"/>
        </w:rPr>
      </w:pPr>
      <w:r w:rsidRPr="001C5C77">
        <w:rPr>
          <w:rFonts w:hint="eastAsia"/>
          <w:sz w:val="24"/>
          <w:szCs w:val="24"/>
        </w:rPr>
        <w:t xml:space="preserve">　　（一）建设单位向发证机关领取《建筑工程施工许可证申请表》。</w:t>
      </w:r>
    </w:p>
    <w:p w:rsidR="002014DC" w:rsidRPr="001C5C77" w:rsidRDefault="002014DC" w:rsidP="001C5C77">
      <w:pPr>
        <w:spacing w:line="360" w:lineRule="auto"/>
        <w:rPr>
          <w:sz w:val="24"/>
          <w:szCs w:val="24"/>
        </w:rPr>
      </w:pPr>
      <w:r w:rsidRPr="001C5C77">
        <w:rPr>
          <w:rFonts w:hint="eastAsia"/>
          <w:sz w:val="24"/>
          <w:szCs w:val="24"/>
        </w:rPr>
        <w:t xml:space="preserve">　　（二）建设单位持加盖单位及法定代表人印鉴的《建筑工程施工许可证申请表》，并附本办法第四条规定的证明文件，向发证机关提出申请。</w:t>
      </w:r>
    </w:p>
    <w:p w:rsidR="002014DC" w:rsidRPr="001C5C77" w:rsidRDefault="002014DC" w:rsidP="001C5C77">
      <w:pPr>
        <w:spacing w:line="360" w:lineRule="auto"/>
        <w:rPr>
          <w:sz w:val="24"/>
          <w:szCs w:val="24"/>
        </w:rPr>
      </w:pPr>
      <w:r w:rsidRPr="001C5C77">
        <w:rPr>
          <w:rFonts w:hint="eastAsia"/>
          <w:sz w:val="24"/>
          <w:szCs w:val="24"/>
        </w:rPr>
        <w:t xml:space="preserve">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w:t>
      </w:r>
      <w:proofErr w:type="gramStart"/>
      <w:r w:rsidRPr="001C5C77">
        <w:rPr>
          <w:rFonts w:hint="eastAsia"/>
          <w:sz w:val="24"/>
          <w:szCs w:val="24"/>
        </w:rPr>
        <w:t>自证明</w:t>
      </w:r>
      <w:proofErr w:type="gramEnd"/>
      <w:r w:rsidRPr="001C5C77">
        <w:rPr>
          <w:rFonts w:hint="eastAsia"/>
          <w:sz w:val="24"/>
          <w:szCs w:val="24"/>
        </w:rPr>
        <w:t>文件补正齐全后作相应顺延；对于不符合条件的，应当自收到申请之日起七日内书面通知建设单位，并说明理由。</w:t>
      </w:r>
    </w:p>
    <w:p w:rsidR="002014DC" w:rsidRPr="001C5C77" w:rsidRDefault="002014DC" w:rsidP="001C5C77">
      <w:pPr>
        <w:spacing w:line="360" w:lineRule="auto"/>
        <w:rPr>
          <w:sz w:val="24"/>
          <w:szCs w:val="24"/>
        </w:rPr>
      </w:pPr>
      <w:r w:rsidRPr="001C5C77">
        <w:rPr>
          <w:rFonts w:hint="eastAsia"/>
          <w:sz w:val="24"/>
          <w:szCs w:val="24"/>
        </w:rPr>
        <w:t xml:space="preserve">　　建筑工程在施工过程中，建设单位或者施工单位发生变更的，应当重新申请领取施工许可证。</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第六条　建设单位申请领取施工许可证的工程名称、地点、规模，应当符合依法签订的施工承包合同。</w:t>
      </w:r>
    </w:p>
    <w:p w:rsidR="002014DC" w:rsidRPr="001C5C77" w:rsidRDefault="002014DC" w:rsidP="001C5C77">
      <w:pPr>
        <w:spacing w:line="360" w:lineRule="auto"/>
        <w:rPr>
          <w:sz w:val="24"/>
          <w:szCs w:val="24"/>
        </w:rPr>
      </w:pPr>
      <w:r w:rsidRPr="001C5C77">
        <w:rPr>
          <w:rFonts w:hint="eastAsia"/>
          <w:sz w:val="24"/>
          <w:szCs w:val="24"/>
        </w:rPr>
        <w:t xml:space="preserve">　　施工许可证应当放置在施工现场备查，并按规定在施工现场公开。</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lastRenderedPageBreak/>
        <w:t xml:space="preserve">　　第七条　施工许可证不得伪造和涂改。</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第八条　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第九条　在建的建筑工程因故中止施工的，建设单位应当自中止施工之日起一个月内向发证机关报告，报告内容包括中止施工的时间、原因、在施部位、维修管理措施等，并按照规定做好建筑工程的维护管理工作。</w:t>
      </w:r>
    </w:p>
    <w:p w:rsidR="002014DC" w:rsidRPr="001C5C77" w:rsidRDefault="002014DC" w:rsidP="001C5C77">
      <w:pPr>
        <w:spacing w:line="360" w:lineRule="auto"/>
        <w:rPr>
          <w:sz w:val="24"/>
          <w:szCs w:val="24"/>
        </w:rPr>
      </w:pPr>
      <w:r w:rsidRPr="001C5C77">
        <w:rPr>
          <w:rFonts w:hint="eastAsia"/>
          <w:sz w:val="24"/>
          <w:szCs w:val="24"/>
        </w:rPr>
        <w:t xml:space="preserve">　　建筑工程恢复施工时，应当向发证机关报告；中止施工满一年的工程恢复施工前，建设单位应当报发证机关核验施工许可证。</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第十条　发证机关应当将办理施工许可证的依据、条件、程序、期限以及需要提交的全部材料和申请表示范文本等，在办公场所和有关网站予以公示。</w:t>
      </w:r>
    </w:p>
    <w:p w:rsidR="002014DC" w:rsidRPr="001C5C77" w:rsidRDefault="002014DC" w:rsidP="001C5C77">
      <w:pPr>
        <w:spacing w:line="360" w:lineRule="auto"/>
        <w:rPr>
          <w:sz w:val="24"/>
          <w:szCs w:val="24"/>
        </w:rPr>
      </w:pPr>
      <w:r w:rsidRPr="001C5C77">
        <w:rPr>
          <w:rFonts w:hint="eastAsia"/>
          <w:sz w:val="24"/>
          <w:szCs w:val="24"/>
        </w:rPr>
        <w:t xml:space="preserve">　　发证机关</w:t>
      </w:r>
      <w:proofErr w:type="gramStart"/>
      <w:r w:rsidRPr="001C5C77">
        <w:rPr>
          <w:rFonts w:hint="eastAsia"/>
          <w:sz w:val="24"/>
          <w:szCs w:val="24"/>
        </w:rPr>
        <w:t>作出</w:t>
      </w:r>
      <w:proofErr w:type="gramEnd"/>
      <w:r w:rsidRPr="001C5C77">
        <w:rPr>
          <w:rFonts w:hint="eastAsia"/>
          <w:sz w:val="24"/>
          <w:szCs w:val="24"/>
        </w:rPr>
        <w:t>的施工许可决定，应当予以公开，公众有权查阅。</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第十一条　发证机关应当建立颁发施工许可证后的监督检查制度，对取得施工许可证后条件发生变化、延期开工、中止施工等行为进行监督检查，发现违法违规行为及时处理。</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第十二条　对于未取得施工许可证或者为规避办理施工许可证将工程项目分解后擅自施工的，由有管辖权的发证机关责令停止施工，限期改正，对建设单位处工程合同价款</w:t>
      </w:r>
      <w:r w:rsidRPr="001C5C77">
        <w:rPr>
          <w:rFonts w:hint="eastAsia"/>
          <w:sz w:val="24"/>
          <w:szCs w:val="24"/>
        </w:rPr>
        <w:t>1%</w:t>
      </w:r>
      <w:r w:rsidRPr="001C5C77">
        <w:rPr>
          <w:rFonts w:hint="eastAsia"/>
          <w:sz w:val="24"/>
          <w:szCs w:val="24"/>
        </w:rPr>
        <w:t>以上</w:t>
      </w:r>
      <w:r w:rsidRPr="001C5C77">
        <w:rPr>
          <w:rFonts w:hint="eastAsia"/>
          <w:sz w:val="24"/>
          <w:szCs w:val="24"/>
        </w:rPr>
        <w:t>2%</w:t>
      </w:r>
      <w:r w:rsidRPr="001C5C77">
        <w:rPr>
          <w:rFonts w:hint="eastAsia"/>
          <w:sz w:val="24"/>
          <w:szCs w:val="24"/>
        </w:rPr>
        <w:t>以下罚款；对施工单位处</w:t>
      </w:r>
      <w:r w:rsidRPr="001C5C77">
        <w:rPr>
          <w:rFonts w:hint="eastAsia"/>
          <w:sz w:val="24"/>
          <w:szCs w:val="24"/>
        </w:rPr>
        <w:t>3</w:t>
      </w:r>
      <w:r w:rsidRPr="001C5C77">
        <w:rPr>
          <w:rFonts w:hint="eastAsia"/>
          <w:sz w:val="24"/>
          <w:szCs w:val="24"/>
        </w:rPr>
        <w:t>万元以下罚款。</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第十三条　建设单位采用欺骗、贿赂等不正当手段取得施工许可证的，由原发证机关撤销施工许可证，责令停止施工，并处</w:t>
      </w:r>
      <w:r w:rsidRPr="001C5C77">
        <w:rPr>
          <w:rFonts w:hint="eastAsia"/>
          <w:sz w:val="24"/>
          <w:szCs w:val="24"/>
        </w:rPr>
        <w:t>1</w:t>
      </w:r>
      <w:r w:rsidRPr="001C5C77">
        <w:rPr>
          <w:rFonts w:hint="eastAsia"/>
          <w:sz w:val="24"/>
          <w:szCs w:val="24"/>
        </w:rPr>
        <w:t>万元以上</w:t>
      </w:r>
      <w:r w:rsidRPr="001C5C77">
        <w:rPr>
          <w:rFonts w:hint="eastAsia"/>
          <w:sz w:val="24"/>
          <w:szCs w:val="24"/>
        </w:rPr>
        <w:t>3</w:t>
      </w:r>
      <w:r w:rsidRPr="001C5C77">
        <w:rPr>
          <w:rFonts w:hint="eastAsia"/>
          <w:sz w:val="24"/>
          <w:szCs w:val="24"/>
        </w:rPr>
        <w:t>万元以下罚款；构成犯罪的，依法追究刑事责任。</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lastRenderedPageBreak/>
        <w:t xml:space="preserve">　　第十四条　建设单位隐瞒有关情况或者提供虚假材料申请施工许可证的，发证机关不予受理或者不予许可，并处</w:t>
      </w:r>
      <w:r w:rsidRPr="001C5C77">
        <w:rPr>
          <w:rFonts w:hint="eastAsia"/>
          <w:sz w:val="24"/>
          <w:szCs w:val="24"/>
        </w:rPr>
        <w:t>1</w:t>
      </w:r>
      <w:r w:rsidRPr="001C5C77">
        <w:rPr>
          <w:rFonts w:hint="eastAsia"/>
          <w:sz w:val="24"/>
          <w:szCs w:val="24"/>
        </w:rPr>
        <w:t>万元以上</w:t>
      </w:r>
      <w:r w:rsidRPr="001C5C77">
        <w:rPr>
          <w:rFonts w:hint="eastAsia"/>
          <w:sz w:val="24"/>
          <w:szCs w:val="24"/>
        </w:rPr>
        <w:t>3</w:t>
      </w:r>
      <w:r w:rsidRPr="001C5C77">
        <w:rPr>
          <w:rFonts w:hint="eastAsia"/>
          <w:sz w:val="24"/>
          <w:szCs w:val="24"/>
        </w:rPr>
        <w:t>万元以下罚款；构成犯罪的，依法追究刑事责任。</w:t>
      </w:r>
    </w:p>
    <w:p w:rsidR="002014DC" w:rsidRPr="001C5C77" w:rsidRDefault="002014DC" w:rsidP="001C5C77">
      <w:pPr>
        <w:spacing w:line="360" w:lineRule="auto"/>
        <w:rPr>
          <w:sz w:val="24"/>
          <w:szCs w:val="24"/>
        </w:rPr>
      </w:pPr>
      <w:r w:rsidRPr="001C5C77">
        <w:rPr>
          <w:rFonts w:hint="eastAsia"/>
          <w:sz w:val="24"/>
          <w:szCs w:val="24"/>
        </w:rPr>
        <w:t xml:space="preserve">　　建设单位伪造或者涂改施工许可证的，由发证机关责令停止施工，并处</w:t>
      </w:r>
      <w:r w:rsidRPr="001C5C77">
        <w:rPr>
          <w:rFonts w:hint="eastAsia"/>
          <w:sz w:val="24"/>
          <w:szCs w:val="24"/>
        </w:rPr>
        <w:t>1</w:t>
      </w:r>
      <w:r w:rsidRPr="001C5C77">
        <w:rPr>
          <w:rFonts w:hint="eastAsia"/>
          <w:sz w:val="24"/>
          <w:szCs w:val="24"/>
        </w:rPr>
        <w:t>万元以上</w:t>
      </w:r>
      <w:r w:rsidRPr="001C5C77">
        <w:rPr>
          <w:rFonts w:hint="eastAsia"/>
          <w:sz w:val="24"/>
          <w:szCs w:val="24"/>
        </w:rPr>
        <w:t>3</w:t>
      </w:r>
      <w:r w:rsidRPr="001C5C77">
        <w:rPr>
          <w:rFonts w:hint="eastAsia"/>
          <w:sz w:val="24"/>
          <w:szCs w:val="24"/>
        </w:rPr>
        <w:t>万元以下罚款；构成犯罪的，依法追究刑事责任。</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第十五条　依照本办法规定，给予单位罚款处罚的，对单位直接负责的主管人员和其他直接责任人员</w:t>
      </w:r>
      <w:proofErr w:type="gramStart"/>
      <w:r w:rsidRPr="001C5C77">
        <w:rPr>
          <w:rFonts w:hint="eastAsia"/>
          <w:sz w:val="24"/>
          <w:szCs w:val="24"/>
        </w:rPr>
        <w:t>处单位</w:t>
      </w:r>
      <w:proofErr w:type="gramEnd"/>
      <w:r w:rsidRPr="001C5C77">
        <w:rPr>
          <w:rFonts w:hint="eastAsia"/>
          <w:sz w:val="24"/>
          <w:szCs w:val="24"/>
        </w:rPr>
        <w:t>罚款数额</w:t>
      </w:r>
      <w:r w:rsidRPr="001C5C77">
        <w:rPr>
          <w:rFonts w:hint="eastAsia"/>
          <w:sz w:val="24"/>
          <w:szCs w:val="24"/>
        </w:rPr>
        <w:t>5%</w:t>
      </w:r>
      <w:r w:rsidRPr="001C5C77">
        <w:rPr>
          <w:rFonts w:hint="eastAsia"/>
          <w:sz w:val="24"/>
          <w:szCs w:val="24"/>
        </w:rPr>
        <w:t>以上</w:t>
      </w:r>
      <w:r w:rsidRPr="001C5C77">
        <w:rPr>
          <w:rFonts w:hint="eastAsia"/>
          <w:sz w:val="24"/>
          <w:szCs w:val="24"/>
        </w:rPr>
        <w:t>10%</w:t>
      </w:r>
      <w:r w:rsidRPr="001C5C77">
        <w:rPr>
          <w:rFonts w:hint="eastAsia"/>
          <w:sz w:val="24"/>
          <w:szCs w:val="24"/>
        </w:rPr>
        <w:t>以下罚款。</w:t>
      </w:r>
    </w:p>
    <w:p w:rsidR="002014DC" w:rsidRPr="001C5C77" w:rsidRDefault="002014DC" w:rsidP="001C5C77">
      <w:pPr>
        <w:spacing w:line="360" w:lineRule="auto"/>
        <w:rPr>
          <w:sz w:val="24"/>
          <w:szCs w:val="24"/>
        </w:rPr>
      </w:pPr>
      <w:r w:rsidRPr="001C5C77">
        <w:rPr>
          <w:rFonts w:hint="eastAsia"/>
          <w:sz w:val="24"/>
          <w:szCs w:val="24"/>
        </w:rPr>
        <w:t xml:space="preserve">　　单位及相关责任人受到处罚的，作为不良行为记录予以通报。</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第十六条　发证机关及其工作人员，违反本办法，有下列情形之一的，由其上级行政机关或者监察机关责令改正；情节严重的，对直接负责的主管人员和其他直接责任人员，依法给予行政处分：</w:t>
      </w:r>
    </w:p>
    <w:p w:rsidR="002014DC" w:rsidRPr="001C5C77" w:rsidRDefault="002014DC" w:rsidP="001C5C77">
      <w:pPr>
        <w:spacing w:line="360" w:lineRule="auto"/>
        <w:rPr>
          <w:sz w:val="24"/>
          <w:szCs w:val="24"/>
        </w:rPr>
      </w:pPr>
      <w:r w:rsidRPr="001C5C77">
        <w:rPr>
          <w:rFonts w:hint="eastAsia"/>
          <w:sz w:val="24"/>
          <w:szCs w:val="24"/>
        </w:rPr>
        <w:t xml:space="preserve">　　（一）对不符合条件的申请人准予施工许可的；</w:t>
      </w:r>
    </w:p>
    <w:p w:rsidR="002014DC" w:rsidRPr="001C5C77" w:rsidRDefault="002014DC" w:rsidP="001C5C77">
      <w:pPr>
        <w:spacing w:line="360" w:lineRule="auto"/>
        <w:rPr>
          <w:sz w:val="24"/>
          <w:szCs w:val="24"/>
        </w:rPr>
      </w:pPr>
      <w:r w:rsidRPr="001C5C77">
        <w:rPr>
          <w:rFonts w:hint="eastAsia"/>
          <w:sz w:val="24"/>
          <w:szCs w:val="24"/>
        </w:rPr>
        <w:t xml:space="preserve">　　（二）对符合条件的申请人不予施工许可或者未在法定期限内</w:t>
      </w:r>
      <w:proofErr w:type="gramStart"/>
      <w:r w:rsidRPr="001C5C77">
        <w:rPr>
          <w:rFonts w:hint="eastAsia"/>
          <w:sz w:val="24"/>
          <w:szCs w:val="24"/>
        </w:rPr>
        <w:t>作出</w:t>
      </w:r>
      <w:proofErr w:type="gramEnd"/>
      <w:r w:rsidRPr="001C5C77">
        <w:rPr>
          <w:rFonts w:hint="eastAsia"/>
          <w:sz w:val="24"/>
          <w:szCs w:val="24"/>
        </w:rPr>
        <w:t>准予许可决定的；</w:t>
      </w:r>
    </w:p>
    <w:p w:rsidR="002014DC" w:rsidRPr="001C5C77" w:rsidRDefault="002014DC" w:rsidP="001C5C77">
      <w:pPr>
        <w:spacing w:line="360" w:lineRule="auto"/>
        <w:rPr>
          <w:sz w:val="24"/>
          <w:szCs w:val="24"/>
        </w:rPr>
      </w:pPr>
      <w:r w:rsidRPr="001C5C77">
        <w:rPr>
          <w:rFonts w:hint="eastAsia"/>
          <w:sz w:val="24"/>
          <w:szCs w:val="24"/>
        </w:rPr>
        <w:t xml:space="preserve">　　（三）对符合条件的申请不予受理的；</w:t>
      </w:r>
    </w:p>
    <w:p w:rsidR="002014DC" w:rsidRPr="001C5C77" w:rsidRDefault="002014DC" w:rsidP="001C5C77">
      <w:pPr>
        <w:spacing w:line="360" w:lineRule="auto"/>
        <w:rPr>
          <w:sz w:val="24"/>
          <w:szCs w:val="24"/>
        </w:rPr>
      </w:pPr>
      <w:r w:rsidRPr="001C5C77">
        <w:rPr>
          <w:rFonts w:hint="eastAsia"/>
          <w:sz w:val="24"/>
          <w:szCs w:val="24"/>
        </w:rPr>
        <w:t xml:space="preserve">　　（四）利用职务上的便利，收受他人财物或者谋取其他利益的；</w:t>
      </w:r>
    </w:p>
    <w:p w:rsidR="002014DC" w:rsidRPr="001C5C77" w:rsidRDefault="002014DC" w:rsidP="001C5C77">
      <w:pPr>
        <w:spacing w:line="360" w:lineRule="auto"/>
        <w:rPr>
          <w:sz w:val="24"/>
          <w:szCs w:val="24"/>
        </w:rPr>
      </w:pPr>
      <w:r w:rsidRPr="001C5C77">
        <w:rPr>
          <w:rFonts w:hint="eastAsia"/>
          <w:sz w:val="24"/>
          <w:szCs w:val="24"/>
        </w:rPr>
        <w:t xml:space="preserve">　　（五）不依法履行监督职责或者监督不力，造成严重后果的。</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第十七条　建筑工程施工许可证由国务院住房城乡建设主管部门制定格式，由各省、自治区、直辖市人民政府住房城乡建设主管部门统一印制。</w:t>
      </w:r>
    </w:p>
    <w:p w:rsidR="002014DC" w:rsidRPr="001C5C77" w:rsidRDefault="002014DC" w:rsidP="001C5C77">
      <w:pPr>
        <w:spacing w:line="360" w:lineRule="auto"/>
        <w:rPr>
          <w:sz w:val="24"/>
          <w:szCs w:val="24"/>
        </w:rPr>
      </w:pPr>
      <w:r w:rsidRPr="001C5C77">
        <w:rPr>
          <w:rFonts w:hint="eastAsia"/>
          <w:sz w:val="24"/>
          <w:szCs w:val="24"/>
        </w:rPr>
        <w:t xml:space="preserve">　　施工许可证分为正本和副本，正本和副本具有同等法律效力。复印的施工许可证无效。</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第十八条　本办法关于施工许可管理的规定适用于其他专业建筑工程。有关法律、行政法规有明确规定的，从其规定。</w:t>
      </w:r>
    </w:p>
    <w:p w:rsidR="002014DC" w:rsidRPr="001C5C77" w:rsidRDefault="002014DC" w:rsidP="001C5C77">
      <w:pPr>
        <w:spacing w:line="360" w:lineRule="auto"/>
        <w:rPr>
          <w:sz w:val="24"/>
          <w:szCs w:val="24"/>
        </w:rPr>
      </w:pPr>
      <w:r w:rsidRPr="001C5C77">
        <w:rPr>
          <w:rFonts w:hint="eastAsia"/>
          <w:sz w:val="24"/>
          <w:szCs w:val="24"/>
        </w:rPr>
        <w:t xml:space="preserve">　　《建筑法》第八十三条第三款规定的建筑活动，不适用本办法。</w:t>
      </w:r>
    </w:p>
    <w:p w:rsidR="002014DC" w:rsidRPr="001C5C77" w:rsidRDefault="002014DC" w:rsidP="001C5C77">
      <w:pPr>
        <w:spacing w:line="360" w:lineRule="auto"/>
        <w:rPr>
          <w:sz w:val="24"/>
          <w:szCs w:val="24"/>
        </w:rPr>
      </w:pPr>
      <w:r w:rsidRPr="001C5C77">
        <w:rPr>
          <w:rFonts w:hint="eastAsia"/>
          <w:sz w:val="24"/>
          <w:szCs w:val="24"/>
        </w:rPr>
        <w:t xml:space="preserve">　　军事房屋建筑工程施工许可的管理，按国务院、中央军事委员会制定的办法</w:t>
      </w:r>
      <w:r w:rsidRPr="001C5C77">
        <w:rPr>
          <w:rFonts w:hint="eastAsia"/>
          <w:sz w:val="24"/>
          <w:szCs w:val="24"/>
        </w:rPr>
        <w:lastRenderedPageBreak/>
        <w:t>执行。</w:t>
      </w:r>
    </w:p>
    <w:p w:rsidR="002014DC" w:rsidRPr="001C5C77" w:rsidRDefault="002014DC" w:rsidP="001C5C77">
      <w:pPr>
        <w:spacing w:line="360" w:lineRule="auto"/>
        <w:rPr>
          <w:sz w:val="24"/>
          <w:szCs w:val="24"/>
        </w:rPr>
      </w:pPr>
    </w:p>
    <w:p w:rsidR="002014DC" w:rsidRPr="001C5C77" w:rsidRDefault="002014DC" w:rsidP="001C5C77">
      <w:pPr>
        <w:spacing w:line="360" w:lineRule="auto"/>
        <w:rPr>
          <w:sz w:val="24"/>
          <w:szCs w:val="24"/>
        </w:rPr>
      </w:pPr>
      <w:r w:rsidRPr="001C5C77">
        <w:rPr>
          <w:rFonts w:hint="eastAsia"/>
          <w:sz w:val="24"/>
          <w:szCs w:val="24"/>
        </w:rPr>
        <w:t xml:space="preserve">　　第十九条　省、自治区、直辖市人民政府住房城乡建设主管部门可以根据本办法制定实施细则。</w:t>
      </w:r>
    </w:p>
    <w:p w:rsidR="002014DC" w:rsidRPr="001C5C77" w:rsidRDefault="002014DC" w:rsidP="001C5C77">
      <w:pPr>
        <w:spacing w:line="360" w:lineRule="auto"/>
        <w:rPr>
          <w:sz w:val="24"/>
          <w:szCs w:val="24"/>
        </w:rPr>
      </w:pPr>
    </w:p>
    <w:p w:rsidR="000B576D" w:rsidRPr="001C5C77" w:rsidRDefault="002014DC" w:rsidP="001C5C77">
      <w:pPr>
        <w:spacing w:line="360" w:lineRule="auto"/>
        <w:rPr>
          <w:sz w:val="24"/>
          <w:szCs w:val="24"/>
        </w:rPr>
      </w:pPr>
      <w:r w:rsidRPr="001C5C77">
        <w:rPr>
          <w:rFonts w:hint="eastAsia"/>
          <w:sz w:val="24"/>
          <w:szCs w:val="24"/>
        </w:rPr>
        <w:t xml:space="preserve">　　第二十条　本办法自</w:t>
      </w:r>
      <w:r w:rsidRPr="001C5C77">
        <w:rPr>
          <w:rFonts w:hint="eastAsia"/>
          <w:sz w:val="24"/>
          <w:szCs w:val="24"/>
        </w:rPr>
        <w:t>2014</w:t>
      </w:r>
      <w:r w:rsidRPr="001C5C77">
        <w:rPr>
          <w:rFonts w:hint="eastAsia"/>
          <w:sz w:val="24"/>
          <w:szCs w:val="24"/>
        </w:rPr>
        <w:t>年</w:t>
      </w:r>
      <w:r w:rsidRPr="001C5C77">
        <w:rPr>
          <w:rFonts w:hint="eastAsia"/>
          <w:sz w:val="24"/>
          <w:szCs w:val="24"/>
        </w:rPr>
        <w:t>10</w:t>
      </w:r>
      <w:r w:rsidRPr="001C5C77">
        <w:rPr>
          <w:rFonts w:hint="eastAsia"/>
          <w:sz w:val="24"/>
          <w:szCs w:val="24"/>
        </w:rPr>
        <w:t>月</w:t>
      </w:r>
      <w:r w:rsidRPr="001C5C77">
        <w:rPr>
          <w:rFonts w:hint="eastAsia"/>
          <w:sz w:val="24"/>
          <w:szCs w:val="24"/>
        </w:rPr>
        <w:t>25</w:t>
      </w:r>
      <w:r w:rsidRPr="001C5C77">
        <w:rPr>
          <w:rFonts w:hint="eastAsia"/>
          <w:sz w:val="24"/>
          <w:szCs w:val="24"/>
        </w:rPr>
        <w:t>日起施行。</w:t>
      </w:r>
      <w:r w:rsidRPr="001C5C77">
        <w:rPr>
          <w:rFonts w:hint="eastAsia"/>
          <w:sz w:val="24"/>
          <w:szCs w:val="24"/>
        </w:rPr>
        <w:t>1999</w:t>
      </w:r>
      <w:r w:rsidRPr="001C5C77">
        <w:rPr>
          <w:rFonts w:hint="eastAsia"/>
          <w:sz w:val="24"/>
          <w:szCs w:val="24"/>
        </w:rPr>
        <w:t>年</w:t>
      </w:r>
      <w:r w:rsidRPr="001C5C77">
        <w:rPr>
          <w:rFonts w:hint="eastAsia"/>
          <w:sz w:val="24"/>
          <w:szCs w:val="24"/>
        </w:rPr>
        <w:t>10</w:t>
      </w:r>
      <w:r w:rsidRPr="001C5C77">
        <w:rPr>
          <w:rFonts w:hint="eastAsia"/>
          <w:sz w:val="24"/>
          <w:szCs w:val="24"/>
        </w:rPr>
        <w:t>月</w:t>
      </w:r>
      <w:r w:rsidRPr="001C5C77">
        <w:rPr>
          <w:rFonts w:hint="eastAsia"/>
          <w:sz w:val="24"/>
          <w:szCs w:val="24"/>
        </w:rPr>
        <w:t>15</w:t>
      </w:r>
      <w:r w:rsidRPr="001C5C77">
        <w:rPr>
          <w:rFonts w:hint="eastAsia"/>
          <w:sz w:val="24"/>
          <w:szCs w:val="24"/>
        </w:rPr>
        <w:t>日建设部令第</w:t>
      </w:r>
      <w:r w:rsidRPr="001C5C77">
        <w:rPr>
          <w:rFonts w:hint="eastAsia"/>
          <w:sz w:val="24"/>
          <w:szCs w:val="24"/>
        </w:rPr>
        <w:t>71</w:t>
      </w:r>
      <w:r w:rsidRPr="001C5C77">
        <w:rPr>
          <w:rFonts w:hint="eastAsia"/>
          <w:sz w:val="24"/>
          <w:szCs w:val="24"/>
        </w:rPr>
        <w:t>号发布、</w:t>
      </w:r>
      <w:r w:rsidRPr="001C5C77">
        <w:rPr>
          <w:rFonts w:hint="eastAsia"/>
          <w:sz w:val="24"/>
          <w:szCs w:val="24"/>
        </w:rPr>
        <w:t>2001</w:t>
      </w:r>
      <w:r w:rsidRPr="001C5C77">
        <w:rPr>
          <w:rFonts w:hint="eastAsia"/>
          <w:sz w:val="24"/>
          <w:szCs w:val="24"/>
        </w:rPr>
        <w:t>年</w:t>
      </w:r>
      <w:r w:rsidRPr="001C5C77">
        <w:rPr>
          <w:rFonts w:hint="eastAsia"/>
          <w:sz w:val="24"/>
          <w:szCs w:val="24"/>
        </w:rPr>
        <w:t>7</w:t>
      </w:r>
      <w:r w:rsidRPr="001C5C77">
        <w:rPr>
          <w:rFonts w:hint="eastAsia"/>
          <w:sz w:val="24"/>
          <w:szCs w:val="24"/>
        </w:rPr>
        <w:t>月</w:t>
      </w:r>
      <w:r w:rsidRPr="001C5C77">
        <w:rPr>
          <w:rFonts w:hint="eastAsia"/>
          <w:sz w:val="24"/>
          <w:szCs w:val="24"/>
        </w:rPr>
        <w:t>4</w:t>
      </w:r>
      <w:r w:rsidRPr="001C5C77">
        <w:rPr>
          <w:rFonts w:hint="eastAsia"/>
          <w:sz w:val="24"/>
          <w:szCs w:val="24"/>
        </w:rPr>
        <w:t>日建设部令第</w:t>
      </w:r>
      <w:r w:rsidRPr="001C5C77">
        <w:rPr>
          <w:rFonts w:hint="eastAsia"/>
          <w:sz w:val="24"/>
          <w:szCs w:val="24"/>
        </w:rPr>
        <w:t>91</w:t>
      </w:r>
      <w:r w:rsidRPr="001C5C77">
        <w:rPr>
          <w:rFonts w:hint="eastAsia"/>
          <w:sz w:val="24"/>
          <w:szCs w:val="24"/>
        </w:rPr>
        <w:t>号修正的《建筑工程施工许可管理办法》同时废止。</w:t>
      </w:r>
    </w:p>
    <w:sectPr w:rsidR="000B576D" w:rsidRPr="001C5C77" w:rsidSect="003B6E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47B" w:rsidRDefault="00C4147B" w:rsidP="002014DC">
      <w:r>
        <w:separator/>
      </w:r>
    </w:p>
  </w:endnote>
  <w:endnote w:type="continuationSeparator" w:id="0">
    <w:p w:rsidR="00C4147B" w:rsidRDefault="00C4147B" w:rsidP="002014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47B" w:rsidRDefault="00C4147B" w:rsidP="002014DC">
      <w:r>
        <w:separator/>
      </w:r>
    </w:p>
  </w:footnote>
  <w:footnote w:type="continuationSeparator" w:id="0">
    <w:p w:rsidR="00C4147B" w:rsidRDefault="00C4147B" w:rsidP="002014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4DC"/>
    <w:rsid w:val="000B576D"/>
    <w:rsid w:val="001C5C77"/>
    <w:rsid w:val="002014DC"/>
    <w:rsid w:val="003B6EF7"/>
    <w:rsid w:val="00C41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1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14DC"/>
    <w:rPr>
      <w:sz w:val="18"/>
      <w:szCs w:val="18"/>
    </w:rPr>
  </w:style>
  <w:style w:type="paragraph" w:styleId="a4">
    <w:name w:val="footer"/>
    <w:basedOn w:val="a"/>
    <w:link w:val="Char0"/>
    <w:uiPriority w:val="99"/>
    <w:semiHidden/>
    <w:unhideWhenUsed/>
    <w:rsid w:val="002014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14DC"/>
    <w:rPr>
      <w:sz w:val="18"/>
      <w:szCs w:val="18"/>
    </w:rPr>
  </w:style>
</w:styles>
</file>

<file path=word/webSettings.xml><?xml version="1.0" encoding="utf-8"?>
<w:webSettings xmlns:r="http://schemas.openxmlformats.org/officeDocument/2006/relationships" xmlns:w="http://schemas.openxmlformats.org/wordprocessingml/2006/main">
  <w:divs>
    <w:div w:id="1624187118">
      <w:bodyDiv w:val="1"/>
      <w:marLeft w:val="0"/>
      <w:marRight w:val="0"/>
      <w:marTop w:val="0"/>
      <w:marBottom w:val="0"/>
      <w:divBdr>
        <w:top w:val="none" w:sz="0" w:space="0" w:color="auto"/>
        <w:left w:val="none" w:sz="0" w:space="0" w:color="auto"/>
        <w:bottom w:val="none" w:sz="0" w:space="0" w:color="auto"/>
        <w:right w:val="none" w:sz="0" w:space="0" w:color="auto"/>
      </w:divBdr>
      <w:divsChild>
        <w:div w:id="2131702229">
          <w:marLeft w:val="0"/>
          <w:marRight w:val="0"/>
          <w:marTop w:val="0"/>
          <w:marBottom w:val="0"/>
          <w:divBdr>
            <w:top w:val="none" w:sz="0" w:space="0" w:color="auto"/>
            <w:left w:val="none" w:sz="0" w:space="0" w:color="auto"/>
            <w:bottom w:val="none" w:sz="0" w:space="0" w:color="auto"/>
            <w:right w:val="none" w:sz="0" w:space="0" w:color="auto"/>
          </w:divBdr>
          <w:divsChild>
            <w:div w:id="1623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441</Words>
  <Characters>2520</Characters>
  <Application>Microsoft Office Word</Application>
  <DocSecurity>0</DocSecurity>
  <Lines>21</Lines>
  <Paragraphs>5</Paragraphs>
  <ScaleCrop>false</ScaleCrop>
  <Company>微软中国</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黄照辉</dc:creator>
  <cp:keywords/>
  <dc:description/>
  <cp:lastModifiedBy>郑文栋</cp:lastModifiedBy>
  <cp:revision>3</cp:revision>
  <dcterms:created xsi:type="dcterms:W3CDTF">2019-05-10T06:00:00Z</dcterms:created>
  <dcterms:modified xsi:type="dcterms:W3CDTF">2019-05-12T10:12:00Z</dcterms:modified>
</cp:coreProperties>
</file>